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</w:t>
      </w:r>
      <w:r w:rsidR="003204D7">
        <w:rPr>
          <w:rFonts w:ascii="Bookman Old Style" w:hAnsi="Bookman Old Style"/>
        </w:rPr>
        <w:t>Y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7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</w:tblGrid>
      <w:tr w:rsidR="00B80501" w:rsidRPr="00B456BE" w:rsidTr="00B80501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E13179" w:rsidRDefault="00B80501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940" w:rsidRDefault="00B80501" w:rsidP="001C5940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wykonanie kontroli </w:t>
            </w:r>
            <w:r w:rsidR="009E3731">
              <w:rPr>
                <w:rFonts w:ascii="Bookman Old Style" w:hAnsi="Bookman Old Style"/>
                <w:b/>
                <w:sz w:val="18"/>
                <w:szCs w:val="18"/>
              </w:rPr>
              <w:t>okresowej rocznej/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pięcioletni</w:t>
            </w:r>
            <w:r w:rsidR="001C5940">
              <w:rPr>
                <w:rFonts w:ascii="Bookman Old Style" w:hAnsi="Bookman Old Style"/>
                <w:b/>
                <w:sz w:val="18"/>
                <w:szCs w:val="18"/>
              </w:rPr>
              <w:t>ej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wg zestawienia obiekt</w:t>
            </w:r>
            <w:r w:rsidR="001C5940">
              <w:rPr>
                <w:rFonts w:ascii="Bookman Old Style" w:hAnsi="Bookman Old Style"/>
                <w:b/>
                <w:sz w:val="18"/>
                <w:szCs w:val="18"/>
              </w:rPr>
              <w:t>u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przeznaczon</w:t>
            </w:r>
            <w:r w:rsidR="001C5940">
              <w:rPr>
                <w:rFonts w:ascii="Bookman Old Style" w:hAnsi="Bookman Old Style"/>
                <w:b/>
                <w:sz w:val="18"/>
                <w:szCs w:val="18"/>
              </w:rPr>
              <w:t>ego</w:t>
            </w:r>
          </w:p>
          <w:p w:rsidR="00B80501" w:rsidRPr="00B456BE" w:rsidRDefault="00B80501" w:rsidP="001C5940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do kontroli</w:t>
            </w:r>
            <w:r w:rsidR="001C5940">
              <w:rPr>
                <w:rFonts w:ascii="Bookman Old Style" w:hAnsi="Bookman Old Style"/>
                <w:b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Załącznik nr  2</w:t>
            </w:r>
          </w:p>
        </w:tc>
      </w:tr>
      <w:tr w:rsidR="00B80501" w:rsidRPr="00B456BE" w:rsidTr="00B80501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B80501" w:rsidRPr="00B456BE" w:rsidTr="00B8050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B80501" w:rsidRPr="00B456BE" w:rsidTr="009E3731">
        <w:trPr>
          <w:trHeight w:hRule="exact" w:val="9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A24182" w:rsidRDefault="00B80501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FB775F" w:rsidRDefault="00B80501" w:rsidP="001C5940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9E373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okresowej 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pięcioletniej -</w:t>
            </w:r>
            <w:r w:rsidR="009E3731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PAN </w:t>
            </w:r>
            <w:r w:rsidR="001C594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Oddział we Wrocławiu, ul. Podwale 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501" w:rsidRPr="00B456BE" w:rsidRDefault="00B80501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B80501" w:rsidRPr="00B456BE" w:rsidTr="00B80501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501" w:rsidRPr="00FB775F" w:rsidRDefault="00B80501" w:rsidP="004F7CF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501" w:rsidRPr="00FB775F" w:rsidRDefault="00B80501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*szczegółowy wykaz </w:t>
      </w:r>
      <w:r w:rsidR="001C5940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dot. 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obiekt</w:t>
      </w:r>
      <w:r w:rsidR="001C5940">
        <w:rPr>
          <w:rFonts w:ascii="Bookman Old Style" w:hAnsi="Bookman Old Style"/>
          <w:i/>
          <w:color w:val="000000"/>
          <w:spacing w:val="-9"/>
          <w:sz w:val="20"/>
          <w:szCs w:val="20"/>
        </w:rPr>
        <w:t>u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przeznaczon</w:t>
      </w:r>
      <w:r w:rsidR="001C5940">
        <w:rPr>
          <w:rFonts w:ascii="Bookman Old Style" w:hAnsi="Bookman Old Style"/>
          <w:i/>
          <w:color w:val="000000"/>
          <w:spacing w:val="-9"/>
          <w:sz w:val="20"/>
          <w:szCs w:val="20"/>
        </w:rPr>
        <w:t>ego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do przeglądu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**termin określa się w </w:t>
      </w:r>
      <w:r w:rsidR="001C5940">
        <w:rPr>
          <w:rFonts w:ascii="Bookman Old Style" w:hAnsi="Bookman Old Style"/>
          <w:i/>
          <w:color w:val="000000"/>
          <w:spacing w:val="-9"/>
          <w:sz w:val="20"/>
          <w:szCs w:val="20"/>
        </w:rPr>
        <w:t>liczbie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dni roboczych od daty zawarcia umowy</w:t>
      </w:r>
      <w:r w:rsidR="001C5940">
        <w:rPr>
          <w:rFonts w:ascii="Bookman Old Style" w:hAnsi="Bookman Old Style"/>
          <w:i/>
          <w:color w:val="000000"/>
          <w:spacing w:val="-9"/>
          <w:sz w:val="20"/>
          <w:szCs w:val="20"/>
        </w:rPr>
        <w:t>,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jednakże nie później niż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335D4C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Wykonanie przedmiotu zamówienia dla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budynków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objętych danym zadaniem nie może być późniejszy niż: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</w:t>
      </w:r>
      <w:r w:rsidR="007B0F77" w:rsidRPr="00CA0298">
        <w:rPr>
          <w:rFonts w:ascii="Bookman Old Style" w:hAnsi="Bookman Old Style"/>
          <w:i/>
          <w:spacing w:val="-1"/>
          <w:sz w:val="18"/>
          <w:szCs w:val="18"/>
        </w:rPr>
        <w:t>kontroli okresowej,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o której mowa w Art. 62.1.3) Ustawy Prawo Budowlane w terminach do 31.05.201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oraz do 30.11.201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C14539" w:rsidRPr="00CA0298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dla pozostałych kontroli -  w terminie do 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31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.0</w:t>
      </w:r>
      <w:r w:rsidR="00AE1D63" w:rsidRPr="00CA0298">
        <w:rPr>
          <w:rFonts w:ascii="Bookman Old Style" w:hAnsi="Bookman Old Style"/>
          <w:i/>
          <w:spacing w:val="-1"/>
          <w:sz w:val="18"/>
          <w:szCs w:val="18"/>
        </w:rPr>
        <w:t>8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.201</w:t>
      </w:r>
      <w:r w:rsidR="004F7CF4" w:rsidRPr="00CA0298">
        <w:rPr>
          <w:rFonts w:ascii="Bookman Old Style" w:hAnsi="Bookman Old Style"/>
          <w:i/>
          <w:spacing w:val="-1"/>
          <w:sz w:val="18"/>
          <w:szCs w:val="18"/>
        </w:rPr>
        <w:t>9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CA0298" w:rsidRPr="00CA0298" w:rsidRDefault="00CA0298" w:rsidP="00CA0298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  <w:r w:rsidRPr="00CA0298"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CA0298" w:rsidRPr="00CA0298" w:rsidRDefault="00CA0298" w:rsidP="00CA0298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9E373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CC" w:rsidRDefault="009A61CC" w:rsidP="00E53659">
      <w:r>
        <w:separator/>
      </w:r>
    </w:p>
  </w:endnote>
  <w:endnote w:type="continuationSeparator" w:id="0">
    <w:p w:rsidR="009A61CC" w:rsidRDefault="009A61C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CC" w:rsidRDefault="009A61CC" w:rsidP="00E53659">
      <w:r>
        <w:separator/>
      </w:r>
    </w:p>
  </w:footnote>
  <w:footnote w:type="continuationSeparator" w:id="0">
    <w:p w:rsidR="009A61CC" w:rsidRDefault="009A61C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C5940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04D7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7CF4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3731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1D63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0501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0298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B630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0444-84FC-481B-A2EC-531B5477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Grudzewska-Walecka Barbara</cp:lastModifiedBy>
  <cp:revision>4</cp:revision>
  <cp:lastPrinted>2017-02-20T12:23:00Z</cp:lastPrinted>
  <dcterms:created xsi:type="dcterms:W3CDTF">2019-04-10T12:42:00Z</dcterms:created>
  <dcterms:modified xsi:type="dcterms:W3CDTF">2019-04-10T14:27:00Z</dcterms:modified>
</cp:coreProperties>
</file>